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A78" w:rsidRPr="00C80793" w:rsidRDefault="00E94A78" w:rsidP="00E94A78">
      <w:pPr>
        <w:contextualSpacing/>
        <w:jc w:val="right"/>
        <w:rPr>
          <w:rFonts w:ascii="Arial" w:hAnsi="Arial" w:cs="Arial"/>
          <w:sz w:val="26"/>
          <w:szCs w:val="26"/>
        </w:rPr>
      </w:pPr>
      <w:r w:rsidRPr="00C80793">
        <w:rPr>
          <w:rFonts w:ascii="Arial" w:hAnsi="Arial" w:cs="Arial"/>
          <w:sz w:val="26"/>
          <w:szCs w:val="26"/>
        </w:rPr>
        <w:t>Asunto: Convocatoria a Sesión Ordinaria</w:t>
      </w:r>
    </w:p>
    <w:p w:rsidR="00E94A78" w:rsidRDefault="00E94A78" w:rsidP="00E94A78">
      <w:pPr>
        <w:contextualSpacing/>
        <w:jc w:val="both"/>
        <w:rPr>
          <w:rFonts w:ascii="Arial" w:hAnsi="Arial" w:cs="Arial"/>
          <w:sz w:val="26"/>
          <w:szCs w:val="26"/>
        </w:rPr>
      </w:pPr>
    </w:p>
    <w:p w:rsidR="00E94A78" w:rsidRPr="00C80793" w:rsidRDefault="00A74D24" w:rsidP="00E94A78">
      <w:pPr>
        <w:tabs>
          <w:tab w:val="left" w:pos="3855"/>
        </w:tabs>
        <w:contextualSpacing/>
        <w:jc w:val="both"/>
        <w:rPr>
          <w:rFonts w:ascii="Arial" w:hAnsi="Arial" w:cs="Arial"/>
          <w:sz w:val="26"/>
          <w:szCs w:val="26"/>
        </w:rPr>
      </w:pPr>
      <w:r>
        <w:rPr>
          <w:rFonts w:ascii="Arial" w:hAnsi="Arial" w:cs="Arial"/>
          <w:sz w:val="26"/>
          <w:szCs w:val="26"/>
        </w:rPr>
        <w:t>Unidad de Transparencia</w:t>
      </w:r>
      <w:r w:rsidR="00E94A78">
        <w:rPr>
          <w:rFonts w:ascii="Arial" w:hAnsi="Arial" w:cs="Arial"/>
          <w:sz w:val="26"/>
          <w:szCs w:val="26"/>
        </w:rPr>
        <w:t xml:space="preserve"> </w:t>
      </w:r>
      <w:r w:rsidR="00E94A78" w:rsidRPr="00C80793">
        <w:rPr>
          <w:rFonts w:ascii="Arial" w:hAnsi="Arial" w:cs="Arial"/>
          <w:sz w:val="26"/>
          <w:szCs w:val="26"/>
        </w:rPr>
        <w:tab/>
      </w:r>
    </w:p>
    <w:p w:rsidR="00E94A78" w:rsidRPr="00C80793" w:rsidRDefault="00E94A78" w:rsidP="00E94A78">
      <w:pPr>
        <w:tabs>
          <w:tab w:val="center" w:pos="4419"/>
        </w:tabs>
        <w:contextualSpacing/>
        <w:jc w:val="both"/>
        <w:rPr>
          <w:rFonts w:ascii="Arial" w:hAnsi="Arial" w:cs="Arial"/>
          <w:sz w:val="26"/>
          <w:szCs w:val="26"/>
        </w:rPr>
      </w:pPr>
      <w:r w:rsidRPr="00C80793">
        <w:rPr>
          <w:rFonts w:ascii="Arial" w:hAnsi="Arial" w:cs="Arial"/>
          <w:sz w:val="26"/>
          <w:szCs w:val="26"/>
        </w:rPr>
        <w:t>Presente:</w:t>
      </w:r>
      <w:r w:rsidRPr="00C80793">
        <w:rPr>
          <w:rFonts w:ascii="Arial" w:hAnsi="Arial" w:cs="Arial"/>
          <w:sz w:val="26"/>
          <w:szCs w:val="26"/>
        </w:rPr>
        <w:tab/>
      </w:r>
    </w:p>
    <w:p w:rsidR="00E94A78" w:rsidRPr="00C80793" w:rsidRDefault="00E94A78" w:rsidP="00E94A78">
      <w:pPr>
        <w:jc w:val="both"/>
        <w:rPr>
          <w:rFonts w:ascii="Arial" w:hAnsi="Arial" w:cs="Arial"/>
          <w:sz w:val="26"/>
          <w:szCs w:val="26"/>
        </w:rPr>
      </w:pPr>
    </w:p>
    <w:p w:rsidR="00E94A78" w:rsidRPr="00C80793" w:rsidRDefault="00E94A78" w:rsidP="00E94A78">
      <w:pPr>
        <w:ind w:firstLine="708"/>
        <w:jc w:val="both"/>
        <w:rPr>
          <w:rFonts w:ascii="Arial" w:hAnsi="Arial" w:cs="Arial"/>
          <w:sz w:val="26"/>
          <w:szCs w:val="26"/>
        </w:rPr>
      </w:pPr>
      <w:r w:rsidRPr="00C80793">
        <w:rPr>
          <w:rFonts w:ascii="Arial" w:hAnsi="Arial" w:cs="Arial"/>
          <w:sz w:val="26"/>
          <w:szCs w:val="26"/>
        </w:rPr>
        <w:t xml:space="preserve">De conformidad a lo dispuesto por los artículos 29, 30, 32, 34, 37 fracción III y 48 fracción I de la Ley del Gobierno y la Administración Pública Municipal del Estado de Jalisco, tengo a bien convocarlo a </w:t>
      </w:r>
      <w:r w:rsidRPr="00C80793">
        <w:rPr>
          <w:rFonts w:ascii="Arial" w:hAnsi="Arial" w:cs="Arial"/>
          <w:b/>
          <w:sz w:val="26"/>
          <w:szCs w:val="26"/>
        </w:rPr>
        <w:t>SESION ORDINARIA NUMERO 07</w:t>
      </w:r>
      <w:r w:rsidRPr="00C80793">
        <w:rPr>
          <w:rFonts w:ascii="Arial" w:hAnsi="Arial" w:cs="Arial"/>
          <w:sz w:val="26"/>
          <w:szCs w:val="26"/>
        </w:rPr>
        <w:t xml:space="preserve"> de Ayuntamiento a celebrarse el día </w:t>
      </w:r>
      <w:r w:rsidRPr="00C80793">
        <w:rPr>
          <w:rFonts w:ascii="Arial" w:hAnsi="Arial" w:cs="Arial"/>
          <w:b/>
          <w:sz w:val="26"/>
          <w:szCs w:val="26"/>
        </w:rPr>
        <w:t xml:space="preserve">07 SIETE DE ENERO DE 2016 DOS MIL DIECISÉIS </w:t>
      </w:r>
      <w:r w:rsidRPr="00C80793">
        <w:rPr>
          <w:rFonts w:ascii="Arial" w:hAnsi="Arial" w:cs="Arial"/>
          <w:sz w:val="26"/>
          <w:szCs w:val="26"/>
        </w:rPr>
        <w:t xml:space="preserve">A LAS </w:t>
      </w:r>
      <w:r w:rsidRPr="00C80793">
        <w:rPr>
          <w:rFonts w:ascii="Arial" w:hAnsi="Arial" w:cs="Arial"/>
          <w:b/>
          <w:sz w:val="26"/>
          <w:szCs w:val="26"/>
        </w:rPr>
        <w:t>17:00 DIECISIETE HORAS</w:t>
      </w:r>
      <w:r w:rsidRPr="00C80793">
        <w:rPr>
          <w:rFonts w:ascii="Arial" w:hAnsi="Arial" w:cs="Arial"/>
          <w:sz w:val="26"/>
          <w:szCs w:val="26"/>
        </w:rPr>
        <w:t>,  en el Auditorio de la Casa de la Cultura de este Municipio, sesión que se celebra conforme al siguiente:</w:t>
      </w:r>
    </w:p>
    <w:p w:rsidR="00E94A78" w:rsidRPr="00C80793" w:rsidRDefault="00E94A78" w:rsidP="00E94A78">
      <w:pPr>
        <w:jc w:val="center"/>
        <w:rPr>
          <w:rFonts w:ascii="Arial" w:hAnsi="Arial" w:cs="Arial"/>
          <w:b/>
          <w:sz w:val="26"/>
          <w:szCs w:val="26"/>
        </w:rPr>
      </w:pPr>
    </w:p>
    <w:p w:rsidR="00E94A78" w:rsidRPr="00C80793" w:rsidRDefault="00E94A78" w:rsidP="00E94A78">
      <w:pPr>
        <w:jc w:val="center"/>
        <w:rPr>
          <w:rFonts w:ascii="Arial" w:hAnsi="Arial" w:cs="Arial"/>
          <w:b/>
          <w:sz w:val="26"/>
          <w:szCs w:val="26"/>
        </w:rPr>
      </w:pPr>
      <w:r w:rsidRPr="00C80793">
        <w:rPr>
          <w:rFonts w:ascii="Arial" w:hAnsi="Arial" w:cs="Arial"/>
          <w:b/>
          <w:sz w:val="26"/>
          <w:szCs w:val="26"/>
        </w:rPr>
        <w:t>ORDEN DEL DIA:</w:t>
      </w:r>
    </w:p>
    <w:p w:rsidR="00E94A78" w:rsidRPr="00C80793" w:rsidRDefault="00E94A78" w:rsidP="00E94A78">
      <w:pPr>
        <w:jc w:val="center"/>
        <w:rPr>
          <w:rFonts w:ascii="Arial" w:hAnsi="Arial" w:cs="Arial"/>
          <w:b/>
          <w:sz w:val="26"/>
          <w:szCs w:val="26"/>
        </w:rPr>
      </w:pPr>
    </w:p>
    <w:p w:rsidR="00E94A78" w:rsidRPr="00C80793" w:rsidRDefault="00E94A78" w:rsidP="00E94A78">
      <w:pPr>
        <w:pStyle w:val="Prrafodelista"/>
        <w:numPr>
          <w:ilvl w:val="0"/>
          <w:numId w:val="1"/>
        </w:numPr>
        <w:jc w:val="both"/>
        <w:rPr>
          <w:rFonts w:ascii="Arial" w:hAnsi="Arial" w:cs="Arial"/>
          <w:sz w:val="26"/>
          <w:szCs w:val="26"/>
        </w:rPr>
      </w:pPr>
      <w:r w:rsidRPr="00C80793">
        <w:rPr>
          <w:rFonts w:ascii="Arial" w:hAnsi="Arial" w:cs="Arial"/>
          <w:sz w:val="26"/>
          <w:szCs w:val="26"/>
        </w:rPr>
        <w:t>LISTA DE ASISTENCIA</w:t>
      </w:r>
    </w:p>
    <w:p w:rsidR="00E94A78" w:rsidRPr="00C80793" w:rsidRDefault="00E94A78" w:rsidP="00E94A78">
      <w:pPr>
        <w:pStyle w:val="Prrafodelista"/>
        <w:numPr>
          <w:ilvl w:val="0"/>
          <w:numId w:val="1"/>
        </w:numPr>
        <w:jc w:val="both"/>
        <w:rPr>
          <w:rFonts w:ascii="Arial" w:hAnsi="Arial" w:cs="Arial"/>
          <w:sz w:val="26"/>
          <w:szCs w:val="26"/>
        </w:rPr>
      </w:pPr>
      <w:r w:rsidRPr="00C80793">
        <w:rPr>
          <w:rFonts w:ascii="Arial" w:hAnsi="Arial" w:cs="Arial"/>
          <w:sz w:val="26"/>
          <w:szCs w:val="26"/>
        </w:rPr>
        <w:t>DECLARACIÓN DE QUORUM LEGAL Y APERTURA DE LA SESIÓN.</w:t>
      </w:r>
    </w:p>
    <w:p w:rsidR="00E94A78" w:rsidRPr="00C80793" w:rsidRDefault="00E94A78" w:rsidP="00E94A78">
      <w:pPr>
        <w:pStyle w:val="Prrafodelista"/>
        <w:numPr>
          <w:ilvl w:val="0"/>
          <w:numId w:val="1"/>
        </w:numPr>
        <w:jc w:val="both"/>
        <w:rPr>
          <w:rFonts w:ascii="Arial" w:hAnsi="Arial" w:cs="Arial"/>
          <w:b/>
          <w:sz w:val="26"/>
          <w:szCs w:val="26"/>
        </w:rPr>
      </w:pPr>
      <w:r w:rsidRPr="00C80793">
        <w:rPr>
          <w:rFonts w:ascii="Arial" w:hAnsi="Arial" w:cs="Arial"/>
          <w:sz w:val="26"/>
          <w:szCs w:val="26"/>
        </w:rPr>
        <w:t xml:space="preserve">LECTURA Y APROBACIÓN DEL  </w:t>
      </w:r>
      <w:r w:rsidRPr="00C80793">
        <w:rPr>
          <w:rFonts w:ascii="Arial" w:hAnsi="Arial" w:cs="Arial"/>
          <w:b/>
          <w:sz w:val="26"/>
          <w:szCs w:val="26"/>
        </w:rPr>
        <w:t>ACTA ORDINARIA NUMERO 04 CUATRO</w:t>
      </w:r>
      <w:r w:rsidRPr="00C80793">
        <w:rPr>
          <w:rFonts w:ascii="Arial" w:hAnsi="Arial" w:cs="Arial"/>
          <w:sz w:val="26"/>
          <w:szCs w:val="26"/>
        </w:rPr>
        <w:t xml:space="preserve"> Y  EL </w:t>
      </w:r>
      <w:r w:rsidRPr="00C80793">
        <w:rPr>
          <w:rFonts w:ascii="Arial" w:hAnsi="Arial" w:cs="Arial"/>
          <w:b/>
          <w:sz w:val="26"/>
          <w:szCs w:val="26"/>
        </w:rPr>
        <w:t>ACTA ORDINARIA NUMERO 05 CINCO</w:t>
      </w:r>
      <w:r w:rsidRPr="00C80793">
        <w:rPr>
          <w:rFonts w:ascii="Arial" w:hAnsi="Arial" w:cs="Arial"/>
          <w:sz w:val="26"/>
          <w:szCs w:val="26"/>
        </w:rPr>
        <w:t xml:space="preserve"> DE AYUNTAMIENTO.</w:t>
      </w:r>
      <w:r w:rsidRPr="00C80793">
        <w:rPr>
          <w:rFonts w:ascii="Arial" w:hAnsi="Arial" w:cs="Arial"/>
          <w:color w:val="000000"/>
          <w:sz w:val="26"/>
          <w:szCs w:val="26"/>
        </w:rPr>
        <w:t xml:space="preserve"> </w:t>
      </w:r>
    </w:p>
    <w:p w:rsidR="00E94A78" w:rsidRPr="00C80793" w:rsidRDefault="00E94A78" w:rsidP="00E94A78">
      <w:pPr>
        <w:pStyle w:val="Prrafodelista"/>
        <w:numPr>
          <w:ilvl w:val="0"/>
          <w:numId w:val="1"/>
        </w:numPr>
        <w:jc w:val="both"/>
        <w:rPr>
          <w:rFonts w:ascii="Arial" w:hAnsi="Arial" w:cs="Arial"/>
          <w:sz w:val="26"/>
          <w:szCs w:val="26"/>
        </w:rPr>
      </w:pPr>
      <w:r w:rsidRPr="00C80793">
        <w:rPr>
          <w:rFonts w:ascii="Arial" w:hAnsi="Arial" w:cs="Arial"/>
          <w:sz w:val="26"/>
          <w:szCs w:val="26"/>
        </w:rPr>
        <w:t xml:space="preserve">AUTORIZACIÓN PARA LA </w:t>
      </w:r>
      <w:r w:rsidRPr="00C80793">
        <w:rPr>
          <w:rFonts w:ascii="Arial" w:hAnsi="Arial" w:cs="Arial"/>
          <w:b/>
          <w:sz w:val="26"/>
          <w:szCs w:val="26"/>
        </w:rPr>
        <w:t>NO</w:t>
      </w:r>
      <w:r w:rsidRPr="00C80793">
        <w:rPr>
          <w:rFonts w:ascii="Arial" w:hAnsi="Arial" w:cs="Arial"/>
          <w:sz w:val="26"/>
          <w:szCs w:val="26"/>
        </w:rPr>
        <w:t xml:space="preserve"> RENOVACIÓN DE LAS LICENCIAS MUNICIPALES QUE NO CUMPLAN CON TODOS Y CADA UNO DE LOS REQUISITOS DEL REGLAMENTO DE COMERCIO MUNICIPAL DE ZAPOTLANEJO, LEY PARA REGULAR LA VENTA Y EL CONSUMO DE BEBIDAS ALCOHÓLICAS DEL ESTADO DE JALISCO, Y LA LEY FEDERAL DE JUEGOS Y SORTEOS, NECESARIOS PARA MANTENER DICHA LICENCIA VIGENTE, ESTO EN VIRTUD DE QUE LA JEFATURA DE PADRÓN Y LICENCIAS NO CUENTA CON INFORMACIÓN DE MUCHOS COMERCIOS DE GIROS RESTRINGIDO DE VENTA DE ALCOHOL.</w:t>
      </w:r>
    </w:p>
    <w:p w:rsidR="00E94A78" w:rsidRPr="00C80793" w:rsidRDefault="00E94A78" w:rsidP="00E94A78">
      <w:pPr>
        <w:pStyle w:val="Prrafodelista"/>
        <w:numPr>
          <w:ilvl w:val="0"/>
          <w:numId w:val="1"/>
        </w:numPr>
        <w:jc w:val="both"/>
        <w:rPr>
          <w:rFonts w:ascii="Arial" w:hAnsi="Arial" w:cs="Arial"/>
          <w:sz w:val="26"/>
          <w:szCs w:val="26"/>
        </w:rPr>
      </w:pPr>
      <w:r w:rsidRPr="00C80793">
        <w:rPr>
          <w:rFonts w:ascii="Arial" w:hAnsi="Arial" w:cs="Arial"/>
          <w:sz w:val="26"/>
          <w:szCs w:val="26"/>
        </w:rPr>
        <w:t xml:space="preserve"> APROBACIÓN DEL ESTATUTO ORGÁNICO DE LAS INSTANCIAS DE COORDINACIÓN METROPOLITANA DEL ÁREA METROPOLITANA DE GUADALAJARA (IMEPLAN)</w:t>
      </w:r>
    </w:p>
    <w:p w:rsidR="00E94A78" w:rsidRDefault="00E94A78" w:rsidP="00E94A78">
      <w:pPr>
        <w:pStyle w:val="Prrafodelista"/>
        <w:numPr>
          <w:ilvl w:val="0"/>
          <w:numId w:val="1"/>
        </w:numPr>
        <w:jc w:val="both"/>
        <w:rPr>
          <w:rFonts w:ascii="Arial" w:hAnsi="Arial" w:cs="Arial"/>
          <w:sz w:val="26"/>
          <w:szCs w:val="26"/>
        </w:rPr>
      </w:pPr>
      <w:r w:rsidRPr="00C80793">
        <w:rPr>
          <w:rFonts w:ascii="Arial" w:hAnsi="Arial" w:cs="Arial"/>
          <w:sz w:val="26"/>
          <w:szCs w:val="26"/>
        </w:rPr>
        <w:t>ASUNTOS VARIOS</w:t>
      </w:r>
    </w:p>
    <w:p w:rsidR="00A74D24" w:rsidRDefault="00A74D24" w:rsidP="00A74D24">
      <w:pPr>
        <w:pStyle w:val="Prrafodelista"/>
        <w:ind w:left="1068"/>
        <w:jc w:val="both"/>
        <w:rPr>
          <w:rFonts w:ascii="Arial" w:hAnsi="Arial" w:cs="Arial"/>
          <w:sz w:val="26"/>
          <w:szCs w:val="26"/>
        </w:rPr>
      </w:pPr>
    </w:p>
    <w:p w:rsidR="00A74D24" w:rsidRDefault="00A74D24" w:rsidP="00A74D24">
      <w:pPr>
        <w:jc w:val="both"/>
        <w:rPr>
          <w:rFonts w:ascii="Arial" w:hAnsi="Arial" w:cs="Arial"/>
          <w:sz w:val="24"/>
          <w:szCs w:val="24"/>
        </w:rPr>
      </w:pPr>
      <w:r>
        <w:rPr>
          <w:rFonts w:ascii="Arial" w:hAnsi="Arial" w:cs="Arial"/>
          <w:sz w:val="24"/>
          <w:szCs w:val="24"/>
        </w:rPr>
        <w:t>Cabe señalar que la presente sesión es de carácter de libre acceso, y que los documentos que se deberán observar en la sesión, se les hará llegar al correo institucional, así también pueden ser consultados en el área de Secretaria General, que se encuentra ubicada en la calle Reforma, número 02, en la colonia Centro dentro de esta municipalidad.</w:t>
      </w:r>
    </w:p>
    <w:p w:rsidR="00A74D24" w:rsidRPr="00C80793" w:rsidRDefault="00A74D24" w:rsidP="00A74D24">
      <w:pPr>
        <w:pStyle w:val="Prrafodelista"/>
        <w:ind w:left="1068"/>
        <w:jc w:val="both"/>
        <w:rPr>
          <w:rFonts w:ascii="Arial" w:hAnsi="Arial" w:cs="Arial"/>
          <w:sz w:val="26"/>
          <w:szCs w:val="26"/>
        </w:rPr>
      </w:pPr>
    </w:p>
    <w:p w:rsidR="00E94A78" w:rsidRPr="00C80793" w:rsidRDefault="00E94A78" w:rsidP="00E94A78">
      <w:pPr>
        <w:contextualSpacing/>
        <w:jc w:val="center"/>
        <w:rPr>
          <w:rFonts w:ascii="Arial" w:hAnsi="Arial" w:cs="Arial"/>
          <w:sz w:val="26"/>
          <w:szCs w:val="26"/>
        </w:rPr>
      </w:pPr>
      <w:bookmarkStart w:id="0" w:name="_GoBack"/>
      <w:bookmarkEnd w:id="0"/>
      <w:r w:rsidRPr="00C80793">
        <w:rPr>
          <w:rFonts w:ascii="Arial" w:hAnsi="Arial" w:cs="Arial"/>
          <w:sz w:val="26"/>
          <w:szCs w:val="26"/>
        </w:rPr>
        <w:t>ATENTAMENTE</w:t>
      </w:r>
    </w:p>
    <w:p w:rsidR="00E94A78" w:rsidRPr="00C80793" w:rsidRDefault="00E94A78" w:rsidP="00E94A78">
      <w:pPr>
        <w:contextualSpacing/>
        <w:jc w:val="center"/>
        <w:rPr>
          <w:rFonts w:ascii="Arial" w:hAnsi="Arial" w:cs="Arial"/>
          <w:sz w:val="26"/>
          <w:szCs w:val="26"/>
        </w:rPr>
      </w:pPr>
      <w:r w:rsidRPr="00C80793">
        <w:rPr>
          <w:rFonts w:ascii="Arial" w:hAnsi="Arial" w:cs="Arial"/>
          <w:sz w:val="26"/>
          <w:szCs w:val="26"/>
        </w:rPr>
        <w:t>Zapotlanejo, Jalisco a 06 de Enero de 2016</w:t>
      </w:r>
    </w:p>
    <w:p w:rsidR="00E94A78" w:rsidRPr="00C80793" w:rsidRDefault="00E94A78" w:rsidP="00E94A78">
      <w:pPr>
        <w:contextualSpacing/>
        <w:jc w:val="center"/>
        <w:rPr>
          <w:rFonts w:ascii="Arial" w:hAnsi="Arial" w:cs="Arial"/>
          <w:sz w:val="26"/>
          <w:szCs w:val="26"/>
        </w:rPr>
      </w:pPr>
    </w:p>
    <w:p w:rsidR="00E94A78" w:rsidRPr="00C80793" w:rsidRDefault="00E94A78" w:rsidP="00E94A78">
      <w:pPr>
        <w:contextualSpacing/>
        <w:jc w:val="center"/>
        <w:rPr>
          <w:rFonts w:ascii="Arial" w:hAnsi="Arial" w:cs="Arial"/>
          <w:sz w:val="26"/>
          <w:szCs w:val="26"/>
        </w:rPr>
      </w:pPr>
    </w:p>
    <w:p w:rsidR="00E94A78" w:rsidRPr="00C80793" w:rsidRDefault="00E94A78" w:rsidP="00E94A78">
      <w:pPr>
        <w:contextualSpacing/>
        <w:jc w:val="center"/>
        <w:rPr>
          <w:rFonts w:ascii="Arial" w:hAnsi="Arial" w:cs="Arial"/>
          <w:sz w:val="26"/>
          <w:szCs w:val="26"/>
        </w:rPr>
      </w:pPr>
      <w:r w:rsidRPr="00C80793">
        <w:rPr>
          <w:rFonts w:ascii="Arial" w:hAnsi="Arial" w:cs="Arial"/>
          <w:sz w:val="26"/>
          <w:szCs w:val="26"/>
        </w:rPr>
        <w:t xml:space="preserve">HECTOR ALVAREZ CONTRERAS </w:t>
      </w:r>
    </w:p>
    <w:p w:rsidR="00E94A78" w:rsidRPr="00C80793" w:rsidRDefault="00E94A78" w:rsidP="00E94A78">
      <w:pPr>
        <w:contextualSpacing/>
        <w:jc w:val="center"/>
        <w:rPr>
          <w:rFonts w:ascii="Arial" w:hAnsi="Arial" w:cs="Arial"/>
          <w:sz w:val="26"/>
          <w:szCs w:val="26"/>
        </w:rPr>
      </w:pPr>
      <w:r w:rsidRPr="00C80793">
        <w:rPr>
          <w:rFonts w:ascii="Arial" w:hAnsi="Arial" w:cs="Arial"/>
          <w:sz w:val="26"/>
          <w:szCs w:val="26"/>
        </w:rPr>
        <w:t>Presidente Municipal</w:t>
      </w:r>
    </w:p>
    <w:p w:rsidR="006326A0" w:rsidRDefault="006326A0"/>
    <w:sectPr w:rsidR="006326A0" w:rsidSect="00C80793">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77FF8"/>
    <w:multiLevelType w:val="hybridMultilevel"/>
    <w:tmpl w:val="AD4E2D1C"/>
    <w:lvl w:ilvl="0" w:tplc="0094A81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E94A78"/>
    <w:rsid w:val="00261C52"/>
    <w:rsid w:val="006326A0"/>
    <w:rsid w:val="00A74D24"/>
    <w:rsid w:val="00D219F0"/>
    <w:rsid w:val="00E94A7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A7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4A78"/>
    <w:pPr>
      <w:ind w:left="720"/>
      <w:contextualSpacing/>
    </w:pPr>
  </w:style>
</w:styles>
</file>

<file path=word/webSettings.xml><?xml version="1.0" encoding="utf-8"?>
<w:webSettings xmlns:r="http://schemas.openxmlformats.org/officeDocument/2006/relationships" xmlns:w="http://schemas.openxmlformats.org/wordprocessingml/2006/main">
  <w:divs>
    <w:div w:id="98404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1539</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2</cp:revision>
  <dcterms:created xsi:type="dcterms:W3CDTF">2016-01-13T14:20:00Z</dcterms:created>
  <dcterms:modified xsi:type="dcterms:W3CDTF">2016-11-23T20:55:00Z</dcterms:modified>
</cp:coreProperties>
</file>